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631" w:rsidRPr="0066267C" w:rsidRDefault="003D2631" w:rsidP="003D263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67C">
        <w:rPr>
          <w:rFonts w:ascii="Times New Roman" w:eastAsia="Calibri" w:hAnsi="Times New Roman" w:cs="Times New Roman"/>
          <w:b/>
        </w:rPr>
        <w:t>Родная (татарская) литература</w:t>
      </w:r>
      <w:r w:rsidRPr="0066267C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66267C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66267C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3D2631" w:rsidRPr="008C3547" w:rsidTr="00A83DA1">
        <w:trPr>
          <w:trHeight w:val="676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3D2631">
            <w:pPr>
              <w:pStyle w:val="30"/>
              <w:shd w:val="clear" w:color="auto" w:fill="auto"/>
              <w:spacing w:after="60" w:line="240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3D2631" w:rsidRPr="008C3547" w:rsidRDefault="003D2631" w:rsidP="00A83DA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4" w:history="1">
              <w:r w:rsidRPr="00862B25">
                <w:rPr>
                  <w:rStyle w:val="a5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3D2631" w:rsidRPr="008C3547" w:rsidTr="00A83DA1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D2631" w:rsidRPr="008C3547" w:rsidRDefault="003D2631" w:rsidP="00A83DA1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D2631" w:rsidRPr="008C3547" w:rsidRDefault="003D2631" w:rsidP="00A83DA1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D2631" w:rsidRPr="008C3547" w:rsidRDefault="003D2631" w:rsidP="00A83DA1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D2631" w:rsidRPr="008C3547" w:rsidRDefault="003D2631" w:rsidP="00A83DA1">
            <w:pPr>
              <w:spacing w:after="0"/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D2631" w:rsidRPr="008C3547" w:rsidRDefault="003D2631" w:rsidP="00A83DA1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D2631" w:rsidRPr="008C3547" w:rsidTr="00A83DA1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D2631" w:rsidRPr="008C3547" w:rsidTr="00A83DA1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D2631" w:rsidRPr="008C3547" w:rsidTr="00A83DA1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D2631" w:rsidRPr="008C3547" w:rsidTr="00A83DA1">
        <w:trPr>
          <w:trHeight w:val="105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D2631" w:rsidRPr="008C3547" w:rsidTr="00A83DA1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№53-54</w:t>
            </w:r>
          </w:p>
          <w:p w:rsidR="003D2631" w:rsidRPr="008C3547" w:rsidRDefault="003D2631" w:rsidP="00A83DA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403AEA" w:rsidRDefault="003D2631" w:rsidP="00A83DA1">
            <w:pPr>
              <w:spacing w:after="0" w:line="240" w:lineRule="auto"/>
              <w:rPr>
                <w:rFonts w:ascii="Times New Roman" w:hAnsi="Times New Roman" w:cs="Times New Roman"/>
                <w:bCs/>
                <w:lang w:val="tt-RU"/>
              </w:rPr>
            </w:pPr>
            <w:r w:rsidRPr="00403AEA">
              <w:rPr>
                <w:rFonts w:ascii="Times New Roman" w:hAnsi="Times New Roman" w:cs="Times New Roman"/>
                <w:bCs/>
                <w:lang w:val="tt-RU"/>
              </w:rPr>
              <w:t>Жизнь и творчество  С. Рамиева</w:t>
            </w:r>
          </w:p>
          <w:p w:rsidR="003D2631" w:rsidRPr="00403AEA" w:rsidRDefault="003D2631" w:rsidP="00A83DA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546A" w:themeColor="text2"/>
                <w:lang w:val="tt-RU"/>
              </w:rPr>
            </w:pPr>
            <w:r>
              <w:rPr>
                <w:rFonts w:ascii="Times New Roman" w:hAnsi="Times New Roman" w:cs="Times New Roman"/>
                <w:color w:val="44546A" w:themeColor="text2"/>
                <w:lang w:val="tt-RU"/>
              </w:rPr>
              <w:t>(</w:t>
            </w:r>
            <w:r w:rsidRPr="00403AEA">
              <w:rPr>
                <w:rFonts w:ascii="Times New Roman" w:hAnsi="Times New Roman" w:cs="Times New Roman"/>
                <w:color w:val="44546A" w:themeColor="text2"/>
                <w:lang w:val="tt-RU"/>
              </w:rPr>
              <w:t>С.Рәмиевнең тормыш  юлы һәм иҗаты</w:t>
            </w:r>
            <w:r>
              <w:rPr>
                <w:rFonts w:ascii="Times New Roman" w:hAnsi="Times New Roman" w:cs="Times New Roman"/>
                <w:color w:val="44546A" w:themeColor="text2"/>
                <w:lang w:val="tt-RU"/>
              </w:rPr>
              <w:t>)</w:t>
            </w:r>
            <w:r w:rsidRPr="00403AEA">
              <w:rPr>
                <w:rFonts w:ascii="Times New Roman" w:hAnsi="Times New Roman" w:cs="Times New Roman"/>
                <w:color w:val="44546A" w:themeColor="text2"/>
                <w:lang w:val="tt-RU"/>
              </w:rPr>
              <w:t>.</w:t>
            </w:r>
          </w:p>
          <w:p w:rsidR="003D2631" w:rsidRPr="00403AEA" w:rsidRDefault="003D2631" w:rsidP="00A83D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tt-RU"/>
              </w:rPr>
            </w:pPr>
            <w:r w:rsidRPr="00403AEA">
              <w:rPr>
                <w:rFonts w:ascii="Times New Roman" w:hAnsi="Times New Roman" w:cs="Times New Roman"/>
                <w:bCs/>
                <w:lang w:val="tt-RU"/>
              </w:rPr>
              <w:t>С. Рамиев «Знание». Просветительский мотив. Образ автора. Гражданская лирика.</w:t>
            </w:r>
          </w:p>
          <w:p w:rsidR="003D2631" w:rsidRPr="00403AEA" w:rsidRDefault="003D2631" w:rsidP="00A83DA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color w:val="44546A" w:themeColor="text2"/>
                <w:lang w:val="tt-RU"/>
              </w:rPr>
              <w:t>(</w:t>
            </w:r>
            <w:r w:rsidRPr="00403AEA">
              <w:rPr>
                <w:rFonts w:ascii="Times New Roman" w:hAnsi="Times New Roman" w:cs="Times New Roman"/>
                <w:color w:val="44546A" w:themeColor="text2"/>
                <w:lang w:val="tt-RU"/>
              </w:rPr>
              <w:t>С.Рәмиевнең «Уку» шигыре. Мәгърифәтчелек мотивы. Автор  образы. Гражданлык лирикасы</w:t>
            </w:r>
            <w:r>
              <w:rPr>
                <w:rFonts w:ascii="Times New Roman" w:hAnsi="Times New Roman" w:cs="Times New Roman"/>
                <w:color w:val="44546A" w:themeColor="text2"/>
                <w:lang w:val="tt-RU"/>
              </w:rPr>
              <w:t>)</w:t>
            </w:r>
          </w:p>
          <w:p w:rsidR="003D2631" w:rsidRPr="003B5989" w:rsidRDefault="003D2631" w:rsidP="00A83D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989">
              <w:rPr>
                <w:rFonts w:ascii="Times New Roman" w:hAnsi="Times New Roman" w:cs="Times New Roman"/>
                <w:lang w:val="tt-RU"/>
              </w:rPr>
              <w:t>Учебник “Татарская литература” для 6 класса, Ф.А.Ганиева, М.Д.Гарифуллина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2C1D31" w:rsidRDefault="003D2631" w:rsidP="00A83DA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Выучить стихотворение «Знание»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8C3547" w:rsidRDefault="003D2631" w:rsidP="00A83DA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3D2631" w:rsidRDefault="003D2631" w:rsidP="003D297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631" w:rsidRPr="003D2631" w:rsidRDefault="003D2631" w:rsidP="003D26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2631">
        <w:rPr>
          <w:rFonts w:ascii="Times New Roman" w:hAnsi="Times New Roman" w:cs="Times New Roman"/>
          <w:b/>
          <w:sz w:val="24"/>
          <w:szCs w:val="24"/>
        </w:rPr>
        <w:t>Физкультура (Зигангареев Р.М.)</w:t>
      </w:r>
    </w:p>
    <w:p w:rsidR="003D2631" w:rsidRDefault="003D2631" w:rsidP="003D26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связи с преподавателем 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</w:t>
      </w:r>
      <w:proofErr w:type="spellEnd"/>
      <w:r w:rsidRPr="001A2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</w:t>
      </w:r>
      <w:r>
        <w:rPr>
          <w:rFonts w:ascii="Times New Roman" w:hAnsi="Times New Roman" w:cs="Times New Roman"/>
          <w:sz w:val="24"/>
          <w:szCs w:val="24"/>
        </w:rPr>
        <w:t xml:space="preserve"> 89173919448)</w:t>
      </w:r>
    </w:p>
    <w:tbl>
      <w:tblPr>
        <w:tblStyle w:val="a8"/>
        <w:tblpPr w:leftFromText="180" w:rightFromText="180" w:vertAnchor="text" w:horzAnchor="margin" w:tblpY="55"/>
        <w:tblW w:w="0" w:type="auto"/>
        <w:tblInd w:w="0" w:type="dxa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3D2631" w:rsidRPr="003D2631" w:rsidTr="00F705B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</w:rPr>
              <w:t>Тема и ресур</w:t>
            </w:r>
            <w:proofErr w:type="gramStart"/>
            <w:r w:rsidRPr="003D2631">
              <w:rPr>
                <w:rFonts w:ascii="Times New Roman" w:hAnsi="Times New Roman" w:cs="Times New Roman"/>
              </w:rPr>
              <w:t>с(</w:t>
            </w:r>
            <w:proofErr w:type="gramEnd"/>
            <w:r w:rsidRPr="003D2631">
              <w:rPr>
                <w:rFonts w:ascii="Times New Roman" w:hAnsi="Times New Roman" w:cs="Times New Roman"/>
              </w:rPr>
              <w:t>учебник, страница, параграф), сайт, платформа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631" w:rsidRPr="003D2631" w:rsidRDefault="003D2631" w:rsidP="00F705B3">
            <w:pPr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</w:rPr>
              <w:t>Форма проведения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D2631">
              <w:rPr>
                <w:rFonts w:ascii="Times New Roman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</w:rPr>
              <w:t>Задания для дете</w:t>
            </w:r>
            <w:proofErr w:type="gramStart"/>
            <w:r w:rsidRPr="003D2631">
              <w:rPr>
                <w:rFonts w:ascii="Times New Roman" w:hAnsi="Times New Roman" w:cs="Times New Roman"/>
              </w:rPr>
              <w:t>й(</w:t>
            </w:r>
            <w:proofErr w:type="gramEnd"/>
            <w:r w:rsidRPr="003D2631">
              <w:rPr>
                <w:rFonts w:ascii="Times New Roman" w:hAnsi="Times New Roman" w:cs="Times New Roman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</w:rPr>
              <w:t>Сроки выполнения работы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3D2631">
              <w:rPr>
                <w:rFonts w:ascii="Times New Roman" w:hAnsi="Times New Roman" w:cs="Times New Roman"/>
              </w:rPr>
              <w:t>й(</w:t>
            </w:r>
            <w:proofErr w:type="gramEnd"/>
            <w:r w:rsidRPr="003D2631">
              <w:rPr>
                <w:rFonts w:ascii="Times New Roman" w:hAnsi="Times New Roman" w:cs="Times New Roman"/>
              </w:rPr>
              <w:t>телефон, почта и т.д.)</w:t>
            </w:r>
          </w:p>
        </w:tc>
      </w:tr>
      <w:tr w:rsidR="003D2631" w:rsidRPr="003D2631" w:rsidTr="00F705B3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</w:rPr>
              <w:t>55</w:t>
            </w:r>
          </w:p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  <w:lang w:val="en-US"/>
              </w:rPr>
              <w:lastRenderedPageBreak/>
              <w:t>8</w:t>
            </w:r>
            <w:r w:rsidRPr="003D2631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</w:rPr>
              <w:lastRenderedPageBreak/>
              <w:t xml:space="preserve">Спортивные игры: технико-тактические действия и приемы игры в волейбол. </w:t>
            </w:r>
            <w:r w:rsidRPr="003D2631">
              <w:rPr>
                <w:rFonts w:ascii="Times New Roman" w:hAnsi="Times New Roman" w:cs="Times New Roman"/>
              </w:rPr>
              <w:lastRenderedPageBreak/>
              <w:t>Овладение техникой пере</w:t>
            </w:r>
            <w:r w:rsidRPr="003D2631">
              <w:rPr>
                <w:rFonts w:ascii="Times New Roman" w:hAnsi="Times New Roman" w:cs="Times New Roman"/>
              </w:rPr>
              <w:softHyphen/>
              <w:t>движений,  остановок,  по</w:t>
            </w:r>
            <w:r w:rsidRPr="003D2631">
              <w:rPr>
                <w:rFonts w:ascii="Times New Roman" w:hAnsi="Times New Roman" w:cs="Times New Roman"/>
              </w:rPr>
              <w:softHyphen/>
              <w:t>воротов и стоек. Стойки игрока. Перемещения в стой</w:t>
            </w:r>
            <w:r w:rsidRPr="003D2631">
              <w:rPr>
                <w:rFonts w:ascii="Times New Roman" w:hAnsi="Times New Roman" w:cs="Times New Roman"/>
              </w:rPr>
              <w:softHyphen/>
              <w:t>ке приставными шагами боком, ли</w:t>
            </w:r>
            <w:r w:rsidRPr="003D2631">
              <w:rPr>
                <w:rFonts w:ascii="Times New Roman" w:hAnsi="Times New Roman" w:cs="Times New Roman"/>
              </w:rPr>
              <w:softHyphen/>
              <w:t>цом и спиной вперёд. Ходьба, бег и выполнение заданий (сесть на пол, встать, подпрыгнуть и др.). Комбинации из освоенных элементов техники передвижений (перемещения в стойке, остановки, ускорения).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3D2631">
              <w:rPr>
                <w:rFonts w:ascii="Times New Roman" w:hAnsi="Times New Roman" w:cs="Times New Roman"/>
              </w:rPr>
              <w:lastRenderedPageBreak/>
              <w:t>Видеоурок</w:t>
            </w:r>
            <w:proofErr w:type="spellEnd"/>
            <w:r w:rsidRPr="003D2631">
              <w:rPr>
                <w:rFonts w:ascii="Times New Roman" w:hAnsi="Times New Roman" w:cs="Times New Roman"/>
              </w:rPr>
              <w:t xml:space="preserve"> по  </w:t>
            </w:r>
            <w:proofErr w:type="spellStart"/>
            <w:r w:rsidRPr="003D2631">
              <w:rPr>
                <w:rFonts w:ascii="Times New Roman" w:hAnsi="Times New Roman" w:cs="Times New Roman"/>
                <w:lang w:val="en-US"/>
              </w:rPr>
              <w:lastRenderedPageBreak/>
              <w:t>Whats</w:t>
            </w:r>
            <w:proofErr w:type="spellEnd"/>
            <w:r w:rsidRPr="003D2631">
              <w:rPr>
                <w:rFonts w:ascii="Times New Roman" w:hAnsi="Times New Roman" w:cs="Times New Roman"/>
                <w:lang w:val="en-US"/>
              </w:rPr>
              <w:t xml:space="preserve"> App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631" w:rsidRPr="003D2631" w:rsidRDefault="003D2631" w:rsidP="003D263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</w:rPr>
              <w:lastRenderedPageBreak/>
              <w:t xml:space="preserve">Самостоятельное выполнение </w:t>
            </w:r>
            <w:r w:rsidRPr="003D2631">
              <w:rPr>
                <w:rFonts w:ascii="Times New Roman" w:hAnsi="Times New Roman" w:cs="Times New Roman"/>
              </w:rPr>
              <w:lastRenderedPageBreak/>
              <w:t>физических упражнений дома:</w:t>
            </w:r>
          </w:p>
          <w:p w:rsidR="003D2631" w:rsidRPr="003D2631" w:rsidRDefault="003D2631" w:rsidP="003D2631">
            <w:pPr>
              <w:tabs>
                <w:tab w:val="left" w:pos="990"/>
              </w:tabs>
              <w:spacing w:after="0"/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</w:rPr>
              <w:t xml:space="preserve"> стойки игрока; перемещения в стой</w:t>
            </w:r>
            <w:r w:rsidRPr="003D2631">
              <w:rPr>
                <w:rFonts w:ascii="Times New Roman" w:hAnsi="Times New Roman" w:cs="Times New Roman"/>
              </w:rPr>
              <w:softHyphen/>
              <w:t>ке приставными шагами боком, ли</w:t>
            </w:r>
            <w:r w:rsidRPr="003D2631">
              <w:rPr>
                <w:rFonts w:ascii="Times New Roman" w:hAnsi="Times New Roman" w:cs="Times New Roman"/>
              </w:rPr>
              <w:softHyphen/>
              <w:t xml:space="preserve">цом и спиной вперёд. Ходьба, бег и выполнение заданий (сесть на пол, встать, подпрыгнуть и </w:t>
            </w:r>
            <w:proofErr w:type="spellStart"/>
            <w:proofErr w:type="gramStart"/>
            <w:r w:rsidRPr="003D2631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 w:rsidRPr="003D2631">
              <w:rPr>
                <w:rFonts w:ascii="Times New Roman" w:hAnsi="Times New Roman" w:cs="Times New Roman"/>
              </w:rPr>
              <w:t xml:space="preserve"> (Теоретически)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r w:rsidRPr="003D2631">
              <w:rPr>
                <w:rFonts w:ascii="Times New Roman" w:hAnsi="Times New Roman" w:cs="Times New Roman"/>
              </w:rPr>
              <w:lastRenderedPageBreak/>
              <w:t>10..2020.</w:t>
            </w:r>
          </w:p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631" w:rsidRPr="003D2631" w:rsidRDefault="003D2631" w:rsidP="00F705B3">
            <w:pPr>
              <w:tabs>
                <w:tab w:val="left" w:pos="990"/>
              </w:tabs>
              <w:rPr>
                <w:rFonts w:ascii="Times New Roman" w:hAnsi="Times New Roman" w:cs="Times New Roman"/>
              </w:rPr>
            </w:pPr>
            <w:proofErr w:type="spellStart"/>
            <w:r w:rsidRPr="003D2631">
              <w:rPr>
                <w:rFonts w:ascii="Times New Roman" w:hAnsi="Times New Roman" w:cs="Times New Roman"/>
                <w:lang w:val="en-US"/>
              </w:rPr>
              <w:lastRenderedPageBreak/>
              <w:t>Whats</w:t>
            </w:r>
            <w:proofErr w:type="spellEnd"/>
            <w:r w:rsidRPr="003D2631">
              <w:rPr>
                <w:rFonts w:ascii="Times New Roman" w:hAnsi="Times New Roman" w:cs="Times New Roman"/>
              </w:rPr>
              <w:t xml:space="preserve"> </w:t>
            </w:r>
            <w:r w:rsidRPr="003D2631">
              <w:rPr>
                <w:rFonts w:ascii="Times New Roman" w:hAnsi="Times New Roman" w:cs="Times New Roman"/>
                <w:lang w:val="en-US"/>
              </w:rPr>
              <w:t>App</w:t>
            </w:r>
            <w:r w:rsidRPr="003D2631">
              <w:rPr>
                <w:rFonts w:ascii="Times New Roman" w:hAnsi="Times New Roman" w:cs="Times New Roman"/>
              </w:rPr>
              <w:t>(телефон)</w:t>
            </w:r>
          </w:p>
        </w:tc>
      </w:tr>
    </w:tbl>
    <w:p w:rsidR="003D2631" w:rsidRDefault="003D2631" w:rsidP="003D297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631" w:rsidRDefault="003D2631" w:rsidP="003D26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 (Ахмадеева М.Д.)</w:t>
      </w:r>
    </w:p>
    <w:tbl>
      <w:tblPr>
        <w:tblStyle w:val="a8"/>
        <w:tblW w:w="0" w:type="auto"/>
        <w:tblInd w:w="0" w:type="dxa"/>
        <w:tblLook w:val="04A0"/>
      </w:tblPr>
      <w:tblGrid>
        <w:gridCol w:w="1778"/>
        <w:gridCol w:w="2899"/>
        <w:gridCol w:w="2528"/>
        <w:gridCol w:w="2439"/>
        <w:gridCol w:w="2412"/>
        <w:gridCol w:w="2730"/>
      </w:tblGrid>
      <w:tr w:rsidR="003D2631" w:rsidTr="003D2631">
        <w:tc>
          <w:tcPr>
            <w:tcW w:w="1478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-  </w:t>
            </w:r>
            <w:hyperlink r:id="rId5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ahmadeeva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mil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D2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89196346401)</w:t>
            </w: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631" w:rsidTr="003D2631"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Номер занятия, дата</w:t>
            </w: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Тема и ресурс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(учебник(стр., параграф и т.п.), сайт, платформа)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(рассылка заданий, видеоконференция и т.д.)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Задание для детей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Сроки выполнения работы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(телефон, почта и т.д.)</w:t>
            </w:r>
          </w:p>
        </w:tc>
      </w:tr>
      <w:tr w:rsidR="003D2631" w:rsidTr="003D2631"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631" w:rsidRDefault="003D2631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«Семейства Пасленовые и Бобовые. </w:t>
            </w:r>
          </w:p>
          <w:p w:rsidR="003D2631" w:rsidRDefault="003D2631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Классы Двудольные</w:t>
            </w:r>
            <w:proofErr w:type="gramStart"/>
            <w:r>
              <w:rPr>
                <w:i/>
                <w:sz w:val="24"/>
                <w:szCs w:val="24"/>
              </w:rPr>
              <w:t xml:space="preserve"> .</w:t>
            </w:r>
            <w:proofErr w:type="gramEnd"/>
            <w:r>
              <w:rPr>
                <w:i/>
                <w:sz w:val="24"/>
                <w:szCs w:val="24"/>
              </w:rPr>
              <w:t>Меры профилактики заболеваний, вызываемых растениями. Признаки, характерные для растений семейств Пасленовые и Бобовые</w:t>
            </w:r>
            <w:proofErr w:type="gramStart"/>
            <w:r>
              <w:rPr>
                <w:i/>
                <w:sz w:val="24"/>
                <w:szCs w:val="24"/>
              </w:rPr>
              <w:t>.»</w:t>
            </w:r>
            <w:proofErr w:type="gramEnd"/>
          </w:p>
          <w:p w:rsidR="003D2631" w:rsidRDefault="003D2631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Учебник «Биология»,6 кл</w:t>
            </w:r>
            <w:proofErr w:type="gramStart"/>
            <w:r>
              <w:rPr>
                <w:i/>
                <w:sz w:val="24"/>
                <w:szCs w:val="24"/>
              </w:rPr>
              <w:t>,п</w:t>
            </w:r>
            <w:proofErr w:type="gramEnd"/>
            <w:r>
              <w:rPr>
                <w:i/>
                <w:sz w:val="24"/>
                <w:szCs w:val="24"/>
              </w:rPr>
              <w:t>-28,стр 161</w:t>
            </w:r>
          </w:p>
        </w:tc>
        <w:tc>
          <w:tcPr>
            <w:tcW w:w="2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заданий, 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онсультирование по</w:t>
            </w: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sApp</w:t>
            </w:r>
            <w:proofErr w:type="spellEnd"/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п-28, переписать формулы цветов</w:t>
            </w:r>
          </w:p>
        </w:tc>
        <w:tc>
          <w:tcPr>
            <w:tcW w:w="2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уроку № 29</w:t>
            </w: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(89196346401) ahmadeeva.mil@yandex.r</w:t>
            </w: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D2631" w:rsidRDefault="003D26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D2631" w:rsidRDefault="003D2631" w:rsidP="003D2631">
      <w:pPr>
        <w:rPr>
          <w:rFonts w:eastAsiaTheme="minorEastAsia"/>
          <w:lang w:val="en-US"/>
        </w:rPr>
      </w:pPr>
    </w:p>
    <w:p w:rsidR="003D2631" w:rsidRDefault="003D2631" w:rsidP="003D2631"/>
    <w:p w:rsidR="003D2631" w:rsidRPr="0066267C" w:rsidRDefault="003D2631" w:rsidP="003D2631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66267C">
        <w:rPr>
          <w:rFonts w:ascii="Times New Roman" w:hAnsi="Times New Roman" w:cs="Times New Roman"/>
          <w:b/>
          <w:sz w:val="24"/>
          <w:szCs w:val="24"/>
        </w:rPr>
        <w:t>Русский язык (Саляхутдинова Г.Р.)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632"/>
        <w:gridCol w:w="2982"/>
        <w:gridCol w:w="2209"/>
        <w:gridCol w:w="2331"/>
        <w:gridCol w:w="2807"/>
        <w:gridCol w:w="2629"/>
      </w:tblGrid>
      <w:tr w:rsidR="003D2631" w:rsidTr="00962682">
        <w:trPr>
          <w:trHeight w:val="571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2631" w:rsidRDefault="003D2631" w:rsidP="0096268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3D2631" w:rsidRDefault="003D2631" w:rsidP="0096268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gulya</w:t>
            </w:r>
            <w:proofErr w:type="spellEnd"/>
            <w:r>
              <w:rPr>
                <w:rFonts w:ascii="Times New Roman" w:hAnsi="Times New Roman" w:cs="Times New Roman"/>
              </w:rPr>
              <w:t>11.1968@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- 89870610376)</w:t>
            </w:r>
          </w:p>
        </w:tc>
      </w:tr>
      <w:tr w:rsidR="003D2631" w:rsidTr="00962682">
        <w:trPr>
          <w:trHeight w:val="317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D2631" w:rsidRDefault="003D2631" w:rsidP="00962682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D2631" w:rsidRDefault="003D2631" w:rsidP="0096268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D2631" w:rsidRDefault="003D2631" w:rsidP="00962682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2631" w:rsidRDefault="003D2631" w:rsidP="00962682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D2631" w:rsidRDefault="003D2631" w:rsidP="00962682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D2631" w:rsidRDefault="003D2631" w:rsidP="00962682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D2631" w:rsidTr="00962682">
        <w:trPr>
          <w:trHeight w:val="259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3D2631" w:rsidTr="00962682">
        <w:trPr>
          <w:trHeight w:val="269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3D2631" w:rsidTr="00962682">
        <w:trPr>
          <w:trHeight w:val="278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2631" w:rsidRDefault="003D2631" w:rsidP="0096268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2631" w:rsidRDefault="003D2631" w:rsidP="0096268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3D2631" w:rsidTr="00962682">
        <w:trPr>
          <w:trHeight w:val="288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2631" w:rsidRDefault="003D2631" w:rsidP="0096268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2631" w:rsidRDefault="003D2631" w:rsidP="00962682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631" w:rsidRDefault="003D2631" w:rsidP="00962682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3D2631" w:rsidTr="00962682">
        <w:trPr>
          <w:trHeight w:val="298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№159,160</w:t>
            </w:r>
          </w:p>
          <w:p w:rsidR="003D2631" w:rsidRDefault="003D2631" w:rsidP="0096268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631" w:rsidRPr="0017201A" w:rsidRDefault="003D2631" w:rsidP="00962682">
            <w:pPr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17201A">
              <w:rPr>
                <w:rFonts w:ascii="Times New Roman" w:hAnsi="Times New Roman" w:cs="Times New Roman"/>
                <w:bCs/>
                <w:i/>
                <w:lang w:val="tt-RU"/>
              </w:rPr>
              <w:t xml:space="preserve"> </w:t>
            </w:r>
            <w:r w:rsidRPr="00834F22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Повторение. Местоимение как часть речи, его общекатегориальное значение, морфологические свойства, синтаксические функции. Основные морфологические нормы русского литературного языка (нормы образования местоимений</w:t>
            </w:r>
            <w:r w:rsidRPr="0017201A">
              <w:rPr>
                <w:rFonts w:ascii="Times New Roman" w:hAnsi="Times New Roman" w:cs="Times New Roman"/>
                <w:bCs/>
                <w:i/>
                <w:lang w:val="tt-RU"/>
              </w:rPr>
              <w:t>).</w:t>
            </w:r>
          </w:p>
          <w:p w:rsidR="003D2631" w:rsidRDefault="003D2631" w:rsidP="00962682">
            <w:pPr>
              <w:rPr>
                <w:rFonts w:ascii="Times New Roman" w:hAnsi="Times New Roman" w:cs="Times New Roman"/>
                <w:bCs/>
                <w:i/>
                <w:lang w:val="tt-RU"/>
              </w:rPr>
            </w:pPr>
            <w:r w:rsidRPr="0017201A">
              <w:rPr>
                <w:rFonts w:ascii="Times New Roman" w:hAnsi="Times New Roman" w:cs="Times New Roman"/>
                <w:bCs/>
                <w:i/>
                <w:lang w:val="tt-RU"/>
              </w:rPr>
              <w:t>Учебник “Русский язык” М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.Т.Баранов,Т.А.Ладыженская с. 98-99</w:t>
            </w:r>
            <w:r w:rsidRPr="0017201A">
              <w:rPr>
                <w:rFonts w:ascii="Times New Roman" w:hAnsi="Times New Roman" w:cs="Times New Roman"/>
                <w:bCs/>
                <w:i/>
                <w:lang w:val="tt-RU"/>
              </w:rPr>
              <w:tab/>
            </w:r>
            <w:r w:rsidRPr="0017201A">
              <w:rPr>
                <w:rFonts w:ascii="Times New Roman" w:hAnsi="Times New Roman" w:cs="Times New Roman"/>
                <w:bCs/>
                <w:i/>
                <w:lang w:val="tt-RU"/>
              </w:rPr>
              <w:tab/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Видеоконференция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Исправить ошибку в употреблении местоимений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10.04.2020</w:t>
            </w:r>
          </w:p>
        </w:tc>
        <w:tc>
          <w:tcPr>
            <w:tcW w:w="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631" w:rsidRDefault="003D2631" w:rsidP="0096268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Фотоотчёт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89870610376</w:t>
            </w:r>
          </w:p>
        </w:tc>
      </w:tr>
    </w:tbl>
    <w:p w:rsidR="003D2631" w:rsidRDefault="003D2631" w:rsidP="003D297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631" w:rsidRDefault="003D2631" w:rsidP="003D297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631" w:rsidRDefault="003D2631" w:rsidP="003D297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631" w:rsidRDefault="003D2631" w:rsidP="003D297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973" w:rsidRPr="0066267C" w:rsidRDefault="0066267C" w:rsidP="003D2973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67C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 w:rsidR="003D2973" w:rsidRPr="0066267C">
        <w:rPr>
          <w:rFonts w:ascii="Times New Roman" w:hAnsi="Times New Roman" w:cs="Times New Roman"/>
          <w:b/>
          <w:sz w:val="24"/>
          <w:szCs w:val="24"/>
        </w:rPr>
        <w:t xml:space="preserve">узыка </w:t>
      </w:r>
      <w:r w:rsidRPr="0066267C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66267C">
        <w:rPr>
          <w:rFonts w:ascii="Times New Roman" w:hAnsi="Times New Roman" w:cs="Times New Roman"/>
          <w:b/>
          <w:sz w:val="24"/>
          <w:szCs w:val="24"/>
        </w:rPr>
        <w:t>Мухаматгалеева</w:t>
      </w:r>
      <w:proofErr w:type="spellEnd"/>
      <w:r w:rsidRPr="0066267C">
        <w:rPr>
          <w:rFonts w:ascii="Times New Roman" w:hAnsi="Times New Roman" w:cs="Times New Roman"/>
          <w:b/>
          <w:sz w:val="24"/>
          <w:szCs w:val="24"/>
        </w:rPr>
        <w:t xml:space="preserve"> Х.Ф.)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391"/>
        <w:gridCol w:w="3031"/>
        <w:gridCol w:w="2365"/>
        <w:gridCol w:w="2342"/>
        <w:gridCol w:w="2818"/>
        <w:gridCol w:w="2643"/>
      </w:tblGrid>
      <w:tr w:rsidR="003D2973" w:rsidTr="00DA2299">
        <w:trPr>
          <w:trHeight w:val="571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D2973" w:rsidRDefault="003D2973" w:rsidP="00DA229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3D2973" w:rsidRDefault="003D2973" w:rsidP="00DA229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- 89506659314)</w:t>
            </w:r>
          </w:p>
        </w:tc>
      </w:tr>
      <w:tr w:rsidR="003D2973" w:rsidTr="00DA2299">
        <w:trPr>
          <w:trHeight w:val="317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3D2973" w:rsidRDefault="003D2973" w:rsidP="00DA2299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3D2973" w:rsidRDefault="003D2973" w:rsidP="00DA229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3D2973" w:rsidRDefault="003D2973" w:rsidP="00DA2299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2973" w:rsidRDefault="003D2973" w:rsidP="00DA2299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3D2973" w:rsidRDefault="003D2973" w:rsidP="00DA2299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3D2973" w:rsidRDefault="003D2973" w:rsidP="00DA2299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3D2973" w:rsidTr="00DA2299">
        <w:trPr>
          <w:trHeight w:val="259"/>
        </w:trPr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D2973" w:rsidTr="00DA2299">
        <w:trPr>
          <w:trHeight w:val="269"/>
        </w:trPr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D2973" w:rsidTr="00DA2299">
        <w:trPr>
          <w:trHeight w:val="278"/>
        </w:trPr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2973" w:rsidRDefault="003D2973" w:rsidP="00DA229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2973" w:rsidRDefault="003D2973" w:rsidP="00DA229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D2973" w:rsidTr="00DA2299">
        <w:trPr>
          <w:trHeight w:val="288"/>
        </w:trPr>
        <w:tc>
          <w:tcPr>
            <w:tcW w:w="4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2973" w:rsidRDefault="003D2973" w:rsidP="00DA229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4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2973" w:rsidRDefault="003D2973" w:rsidP="00DA2299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2973" w:rsidRDefault="003D2973" w:rsidP="00DA2299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D2973" w:rsidTr="00DA2299">
        <w:trPr>
          <w:trHeight w:val="3184"/>
        </w:trPr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№ 26,27</w:t>
            </w:r>
          </w:p>
          <w:p w:rsidR="003D2973" w:rsidRDefault="003D2973" w:rsidP="00DA229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08.04.2020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973" w:rsidRPr="003D2973" w:rsidRDefault="003D2973" w:rsidP="003D29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2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Симфоническое развитие музыкальных образов.</w:t>
            </w:r>
          </w:p>
          <w:p w:rsidR="003D2973" w:rsidRDefault="003D2973" w:rsidP="003D297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297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Разнообразие вокальной, инструментальной, </w:t>
            </w:r>
            <w:proofErr w:type="spellStart"/>
            <w:r w:rsidRPr="003D2973">
              <w:rPr>
                <w:rFonts w:ascii="Times New Roman" w:hAnsi="Times New Roman"/>
                <w:sz w:val="24"/>
                <w:szCs w:val="24"/>
                <w:lang w:eastAsia="en-US"/>
              </w:rPr>
              <w:t>вокально-инструмен-тальной</w:t>
            </w:r>
            <w:proofErr w:type="spellEnd"/>
            <w:r w:rsidRPr="003D2973">
              <w:rPr>
                <w:rFonts w:ascii="Times New Roman" w:hAnsi="Times New Roman"/>
                <w:sz w:val="24"/>
                <w:szCs w:val="24"/>
                <w:lang w:eastAsia="en-US"/>
              </w:rPr>
              <w:t>, камерной, симфонической и театральной музыки.</w:t>
            </w:r>
          </w:p>
          <w:p w:rsidR="003D2973" w:rsidRPr="003D2973" w:rsidRDefault="003D2973" w:rsidP="003D29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2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печали весел, а в веселье печален». Связь времен.</w:t>
            </w:r>
          </w:p>
          <w:p w:rsidR="003D2973" w:rsidRPr="00B70C3E" w:rsidRDefault="003D2973" w:rsidP="003D297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D2973">
              <w:rPr>
                <w:rFonts w:ascii="Times New Roman" w:hAnsi="Times New Roman"/>
                <w:sz w:val="24"/>
                <w:szCs w:val="24"/>
                <w:lang w:eastAsia="en-US"/>
              </w:rPr>
              <w:t>Средства музыкальной выразительности в создании музыкального образа и характера музыки.</w:t>
            </w:r>
            <w:r w:rsidRPr="003D2973">
              <w:rPr>
                <w:rFonts w:ascii="Times New Roman" w:hAnsi="Times New Roman"/>
                <w:sz w:val="24"/>
                <w:szCs w:val="24"/>
                <w:lang w:eastAsia="en-US"/>
              </w:rPr>
              <w:tab/>
            </w:r>
          </w:p>
          <w:p w:rsidR="003D2973" w:rsidRPr="00B70C3E" w:rsidRDefault="003D2973" w:rsidP="00DA229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2973" w:rsidRDefault="003D2973" w:rsidP="00DA229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адресату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рассылка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заданий,индивидуальное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консультирование 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3D2973" w:rsidRDefault="003D2973" w:rsidP="00DA229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Изучить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выполнить,ответить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на вопросы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2973" w:rsidRDefault="003D2973" w:rsidP="00DA229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1E73AA" w:rsidRDefault="001E73AA"/>
    <w:p w:rsidR="0066267C" w:rsidRDefault="0066267C" w:rsidP="0066267C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6267C" w:rsidRDefault="0066267C" w:rsidP="0066267C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6267C" w:rsidRDefault="0066267C" w:rsidP="0066267C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6267C" w:rsidRPr="0017201A" w:rsidRDefault="0066267C" w:rsidP="0066267C">
      <w:pPr>
        <w:tabs>
          <w:tab w:val="left" w:pos="1110"/>
        </w:tabs>
      </w:pPr>
    </w:p>
    <w:p w:rsidR="0066267C" w:rsidRDefault="0066267C"/>
    <w:sectPr w:rsidR="0066267C" w:rsidSect="003D263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973"/>
    <w:rsid w:val="001E73AA"/>
    <w:rsid w:val="003D2631"/>
    <w:rsid w:val="003D2973"/>
    <w:rsid w:val="0066267C"/>
    <w:rsid w:val="008D7B1D"/>
    <w:rsid w:val="00B87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9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3D2973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D2973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paragraph" w:styleId="a3">
    <w:name w:val="No Spacing"/>
    <w:aliases w:val="основа"/>
    <w:link w:val="a4"/>
    <w:qFormat/>
    <w:rsid w:val="003D29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4">
    <w:name w:val="Без интервала Знак"/>
    <w:aliases w:val="основа Знак"/>
    <w:link w:val="a3"/>
    <w:locked/>
    <w:rsid w:val="003D2973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2">
    <w:name w:val="Основной текст2"/>
    <w:rsid w:val="003D29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styleId="a5">
    <w:name w:val="Hyperlink"/>
    <w:basedOn w:val="a0"/>
    <w:uiPriority w:val="99"/>
    <w:unhideWhenUsed/>
    <w:rsid w:val="0066267C"/>
    <w:rPr>
      <w:color w:val="0563C1" w:themeColor="hyperlink"/>
      <w:u w:val="single"/>
    </w:rPr>
  </w:style>
  <w:style w:type="paragraph" w:styleId="a6">
    <w:name w:val="Body Text"/>
    <w:basedOn w:val="a"/>
    <w:link w:val="1"/>
    <w:uiPriority w:val="99"/>
    <w:unhideWhenUsed/>
    <w:rsid w:val="003D2631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99"/>
    <w:semiHidden/>
    <w:rsid w:val="003D2631"/>
  </w:style>
  <w:style w:type="character" w:customStyle="1" w:styleId="1">
    <w:name w:val="Основной текст Знак1"/>
    <w:link w:val="a6"/>
    <w:uiPriority w:val="99"/>
    <w:qFormat/>
    <w:locked/>
    <w:rsid w:val="003D2631"/>
    <w:rPr>
      <w:rFonts w:ascii="Times New Roman" w:hAnsi="Times New Roman" w:cs="Times New Roman"/>
      <w:sz w:val="21"/>
      <w:szCs w:val="21"/>
      <w:shd w:val="clear" w:color="auto" w:fill="FFFFFF"/>
    </w:rPr>
  </w:style>
  <w:style w:type="table" w:styleId="a8">
    <w:name w:val="Table Grid"/>
    <w:basedOn w:val="a1"/>
    <w:uiPriority w:val="59"/>
    <w:rsid w:val="003D263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4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hmadeeva.mil@yandex.ru" TargetMode="External"/><Relationship Id="rId4" Type="http://schemas.openxmlformats.org/officeDocument/2006/relationships/hyperlink" Target="mailto:fanilyagilyaz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Румия</cp:lastModifiedBy>
  <cp:revision>5</cp:revision>
  <dcterms:created xsi:type="dcterms:W3CDTF">2020-04-07T13:18:00Z</dcterms:created>
  <dcterms:modified xsi:type="dcterms:W3CDTF">2020-04-08T09:33:00Z</dcterms:modified>
</cp:coreProperties>
</file>